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9E730" w14:textId="6BDA9909" w:rsidR="00A40FAC" w:rsidRDefault="00A40FAC" w:rsidP="00A40FAC">
      <w:pPr>
        <w:spacing w:after="160" w:line="259" w:lineRule="auto"/>
        <w:rPr>
          <w:rFonts w:asciiTheme="minorHAnsi" w:eastAsiaTheme="minorHAnsi" w:hAnsiTheme="minorHAnsi" w:cstheme="minorBidi"/>
          <w:sz w:val="22"/>
          <w:szCs w:val="22"/>
          <w:lang w:eastAsia="en-US"/>
        </w:rPr>
      </w:pPr>
    </w:p>
    <w:p w14:paraId="1FEC4742" w14:textId="77777777" w:rsidR="00D12023" w:rsidRPr="000C7AAA" w:rsidRDefault="00D12023" w:rsidP="00D12023">
      <w:pPr>
        <w:jc w:val="center"/>
        <w:rPr>
          <w:rFonts w:ascii="Verdana" w:hAnsi="Verdana"/>
          <w:b/>
        </w:rPr>
      </w:pPr>
      <w:r w:rsidRPr="000C7AAA">
        <w:rPr>
          <w:rFonts w:ascii="Verdana" w:hAnsi="Verdana"/>
          <w:b/>
        </w:rPr>
        <w:t>MODELE DE DELIBERATION pour la Mise en place d’une participation à la protection sociale complémentaire</w:t>
      </w:r>
    </w:p>
    <w:p w14:paraId="46766C1E" w14:textId="77777777" w:rsidR="00D12023" w:rsidRPr="000C7AAA" w:rsidRDefault="00D12023" w:rsidP="00D12023">
      <w:pPr>
        <w:jc w:val="both"/>
        <w:rPr>
          <w:rFonts w:ascii="Verdana" w:hAnsi="Verdana"/>
          <w:b/>
        </w:rPr>
      </w:pPr>
    </w:p>
    <w:p w14:paraId="481E9D21" w14:textId="77777777" w:rsidR="00D12023" w:rsidRPr="000C7AAA" w:rsidRDefault="00D12023" w:rsidP="00D12023">
      <w:pPr>
        <w:jc w:val="both"/>
        <w:rPr>
          <w:rFonts w:ascii="Verdana" w:hAnsi="Verdana"/>
          <w:b/>
        </w:rPr>
      </w:pPr>
    </w:p>
    <w:p w14:paraId="597ED9D9" w14:textId="77777777" w:rsidR="00D12023" w:rsidRPr="000C7AAA" w:rsidRDefault="00D12023" w:rsidP="00D12023">
      <w:pPr>
        <w:ind w:left="567" w:right="567" w:hanging="567"/>
        <w:jc w:val="both"/>
        <w:rPr>
          <w:rFonts w:ascii="Verdana" w:hAnsi="Verdana"/>
        </w:rPr>
      </w:pPr>
      <w:r w:rsidRPr="000C7AAA">
        <w:rPr>
          <w:rFonts w:ascii="Verdana" w:hAnsi="Verdana"/>
          <w:b/>
          <w:u w:val="single"/>
        </w:rPr>
        <w:t>OBJET</w:t>
      </w:r>
      <w:r w:rsidRPr="000C7AAA">
        <w:rPr>
          <w:rFonts w:ascii="Verdana" w:hAnsi="Verdana"/>
          <w:b/>
        </w:rPr>
        <w:t xml:space="preserve"> : Participation à la protection sociale complémentaire</w:t>
      </w:r>
      <w:r w:rsidRPr="000C7AAA">
        <w:rPr>
          <w:rFonts w:ascii="Verdana" w:hAnsi="Verdana"/>
        </w:rPr>
        <w:t>.</w:t>
      </w:r>
    </w:p>
    <w:p w14:paraId="72783205" w14:textId="77777777" w:rsidR="00D12023" w:rsidRPr="000C7AAA" w:rsidRDefault="00D12023" w:rsidP="00D12023">
      <w:pPr>
        <w:ind w:left="567" w:right="567" w:hanging="567"/>
        <w:jc w:val="both"/>
        <w:rPr>
          <w:rFonts w:ascii="Verdana" w:hAnsi="Verdana"/>
        </w:rPr>
      </w:pPr>
    </w:p>
    <w:p w14:paraId="0823E201" w14:textId="77777777" w:rsidR="00D12023" w:rsidRPr="000C7AAA" w:rsidRDefault="00D12023" w:rsidP="00D12023">
      <w:pPr>
        <w:ind w:left="567" w:right="567" w:hanging="567"/>
        <w:jc w:val="both"/>
        <w:rPr>
          <w:rFonts w:ascii="Verdana" w:hAnsi="Verdana"/>
        </w:rPr>
      </w:pPr>
    </w:p>
    <w:p w14:paraId="63A20153" w14:textId="77777777" w:rsidR="00D12023" w:rsidRPr="000C7AAA" w:rsidRDefault="00D12023" w:rsidP="00D12023">
      <w:pPr>
        <w:spacing w:after="60"/>
        <w:jc w:val="both"/>
        <w:rPr>
          <w:rFonts w:ascii="Verdana" w:hAnsi="Verdana" w:cs="Arial"/>
        </w:rPr>
      </w:pPr>
      <w:r w:rsidRPr="000C7AAA">
        <w:rPr>
          <w:rFonts w:ascii="Verdana" w:hAnsi="Verdana" w:cs="Arial"/>
        </w:rPr>
        <w:t>Vu le Code général des collectivités territoriales ;</w:t>
      </w:r>
    </w:p>
    <w:p w14:paraId="5919B97F" w14:textId="77777777" w:rsidR="00D12023" w:rsidRPr="000C7AAA" w:rsidRDefault="00D12023" w:rsidP="00D12023">
      <w:pPr>
        <w:spacing w:after="60"/>
        <w:jc w:val="both"/>
        <w:rPr>
          <w:rFonts w:ascii="Verdana" w:hAnsi="Verdana" w:cs="Arial"/>
        </w:rPr>
      </w:pPr>
      <w:r w:rsidRPr="000C7AAA">
        <w:rPr>
          <w:rFonts w:ascii="Verdana" w:hAnsi="Verdana" w:cs="Arial"/>
        </w:rPr>
        <w:t xml:space="preserve">Vu </w:t>
      </w:r>
      <w:r>
        <w:rPr>
          <w:rFonts w:ascii="Verdana" w:hAnsi="Verdana" w:cs="Arial"/>
        </w:rPr>
        <w:t xml:space="preserve">le code général de la </w:t>
      </w:r>
      <w:r w:rsidRPr="000C7AAA">
        <w:rPr>
          <w:rFonts w:ascii="Verdana" w:hAnsi="Verdana" w:cs="Arial"/>
        </w:rPr>
        <w:t xml:space="preserve">fonction publique </w:t>
      </w:r>
      <w:r>
        <w:rPr>
          <w:rFonts w:ascii="Verdana" w:hAnsi="Verdana" w:cs="Arial"/>
        </w:rPr>
        <w:t>et notamment les articles L.827-4 et suivants</w:t>
      </w:r>
    </w:p>
    <w:p w14:paraId="4AEE3000" w14:textId="77777777" w:rsidR="00D12023" w:rsidRPr="000C7AAA" w:rsidRDefault="00D12023" w:rsidP="00D12023">
      <w:pPr>
        <w:spacing w:after="60"/>
        <w:jc w:val="both"/>
        <w:rPr>
          <w:rFonts w:ascii="Verdana" w:hAnsi="Verdana" w:cs="Arial"/>
        </w:rPr>
      </w:pPr>
      <w:r w:rsidRPr="000C7AAA">
        <w:rPr>
          <w:rFonts w:ascii="Verdana" w:hAnsi="Verdana" w:cs="Arial"/>
        </w:rPr>
        <w:t>Vu les dispositions du décret n°2011-1474 du 8 novembre 2011 relatif à la participation des collectivités territoriales et de leurs établissements au financement de la protection sociale complémentaire de leurs agents ;</w:t>
      </w:r>
    </w:p>
    <w:p w14:paraId="2EB45B4C" w14:textId="77777777" w:rsidR="00D12023" w:rsidRDefault="00D12023" w:rsidP="00D12023">
      <w:pPr>
        <w:pStyle w:val="Corpsdetexte"/>
        <w:spacing w:after="60"/>
        <w:rPr>
          <w:rFonts w:ascii="Verdana" w:hAnsi="Verdana"/>
        </w:rPr>
      </w:pPr>
      <w:r w:rsidRPr="000C7AAA">
        <w:rPr>
          <w:rFonts w:ascii="Verdana" w:hAnsi="Verdana"/>
        </w:rPr>
        <w:t>Vu la circulaire ministérielle du 25 mai 2012 ;</w:t>
      </w:r>
    </w:p>
    <w:p w14:paraId="581F50A5" w14:textId="77777777" w:rsidR="00D12023" w:rsidRDefault="00D12023" w:rsidP="00D12023">
      <w:pPr>
        <w:autoSpaceDE w:val="0"/>
        <w:autoSpaceDN w:val="0"/>
        <w:adjustRightInd w:val="0"/>
        <w:jc w:val="both"/>
        <w:rPr>
          <w:rFonts w:ascii="Verdana" w:hAnsi="Verdana" w:cs="TrebuchetMS"/>
        </w:rPr>
      </w:pPr>
      <w:r>
        <w:rPr>
          <w:rFonts w:ascii="Verdana" w:hAnsi="Verdana" w:cs="TrebuchetMS"/>
        </w:rPr>
        <w:t>Considérant</w:t>
      </w:r>
      <w:r w:rsidRPr="000C7AAA">
        <w:rPr>
          <w:rFonts w:ascii="Verdana" w:hAnsi="Verdana" w:cs="TrebuchetMS"/>
        </w:rPr>
        <w:t xml:space="preserve"> </w:t>
      </w:r>
      <w:r>
        <w:rPr>
          <w:rFonts w:ascii="Verdana" w:hAnsi="Verdana" w:cs="TrebuchetMS"/>
        </w:rPr>
        <w:t>que</w:t>
      </w:r>
      <w:r w:rsidRPr="000C7AAA">
        <w:rPr>
          <w:rFonts w:ascii="Verdana" w:hAnsi="Verdana" w:cs="TrebuchetMS"/>
        </w:rPr>
        <w:t xml:space="preserve"> les</w:t>
      </w:r>
      <w:r>
        <w:rPr>
          <w:rFonts w:ascii="Verdana" w:hAnsi="Verdana" w:cs="TrebuchetMS"/>
        </w:rPr>
        <w:t xml:space="preserve"> </w:t>
      </w:r>
      <w:r w:rsidRPr="000C7AAA">
        <w:rPr>
          <w:rFonts w:ascii="Verdana" w:hAnsi="Verdana" w:cs="TrebuchetMS"/>
        </w:rPr>
        <w:t>collectivités territoriales et leurs établissements publics peuvent contribuer au</w:t>
      </w:r>
      <w:r>
        <w:rPr>
          <w:rFonts w:ascii="Verdana" w:hAnsi="Verdana" w:cs="TrebuchetMS"/>
        </w:rPr>
        <w:t xml:space="preserve"> </w:t>
      </w:r>
      <w:r w:rsidRPr="000C7AAA">
        <w:rPr>
          <w:rFonts w:ascii="Verdana" w:hAnsi="Verdana" w:cs="TrebuchetMS"/>
        </w:rPr>
        <w:t>financement des garanties de protection sociale complémentaire auxquelles les agents</w:t>
      </w:r>
      <w:r>
        <w:rPr>
          <w:rFonts w:ascii="Verdana" w:hAnsi="Verdana" w:cs="TrebuchetMS"/>
        </w:rPr>
        <w:t xml:space="preserve"> qu'elles emploient souscrivent,</w:t>
      </w:r>
    </w:p>
    <w:p w14:paraId="4465A235" w14:textId="77777777" w:rsidR="00D12023" w:rsidRDefault="00D12023" w:rsidP="00D12023">
      <w:pPr>
        <w:autoSpaceDE w:val="0"/>
        <w:autoSpaceDN w:val="0"/>
        <w:adjustRightInd w:val="0"/>
        <w:jc w:val="both"/>
        <w:rPr>
          <w:rFonts w:ascii="Verdana" w:hAnsi="Verdana" w:cs="TrebuchetMS"/>
        </w:rPr>
      </w:pPr>
    </w:p>
    <w:p w14:paraId="0A0CA40C" w14:textId="4C8FE95D" w:rsidR="00D12023" w:rsidRDefault="00D12023" w:rsidP="00D12023">
      <w:pPr>
        <w:autoSpaceDE w:val="0"/>
        <w:autoSpaceDN w:val="0"/>
        <w:adjustRightInd w:val="0"/>
        <w:jc w:val="both"/>
        <w:rPr>
          <w:rFonts w:ascii="Verdana" w:hAnsi="Verdana" w:cs="TrebuchetMS"/>
        </w:rPr>
      </w:pPr>
      <w:r>
        <w:rPr>
          <w:rFonts w:ascii="Verdana" w:hAnsi="Verdana" w:cs="TrebuchetMS"/>
        </w:rPr>
        <w:t>Considérant que l</w:t>
      </w:r>
      <w:r w:rsidRPr="000C7AAA">
        <w:rPr>
          <w:rFonts w:ascii="Verdana" w:hAnsi="Verdana" w:cs="TrebuchetMS"/>
        </w:rPr>
        <w:t>a participation des personnes publiques est réservée aux</w:t>
      </w:r>
      <w:r>
        <w:rPr>
          <w:rFonts w:ascii="Verdana" w:hAnsi="Verdana" w:cs="TrebuchetMS"/>
        </w:rPr>
        <w:t xml:space="preserve"> </w:t>
      </w:r>
      <w:r w:rsidRPr="000C7AAA">
        <w:rPr>
          <w:rFonts w:ascii="Verdana" w:hAnsi="Verdana" w:cs="TrebuchetMS"/>
        </w:rPr>
        <w:t xml:space="preserve">contrats ou règlements garantissant la mise en </w:t>
      </w:r>
      <w:r w:rsidR="007A3B68" w:rsidRPr="000C7AAA">
        <w:rPr>
          <w:rFonts w:ascii="Verdana" w:hAnsi="Verdana" w:cs="TrebuchetMS"/>
        </w:rPr>
        <w:t>œuvre</w:t>
      </w:r>
      <w:r w:rsidRPr="000C7AAA">
        <w:rPr>
          <w:rFonts w:ascii="Verdana" w:hAnsi="Verdana" w:cs="TrebuchetMS"/>
        </w:rPr>
        <w:t xml:space="preserve"> de dispositifs de solidarité entre les</w:t>
      </w:r>
      <w:r>
        <w:rPr>
          <w:rFonts w:ascii="Verdana" w:hAnsi="Verdana" w:cs="TrebuchetMS"/>
        </w:rPr>
        <w:t xml:space="preserve"> </w:t>
      </w:r>
      <w:r w:rsidRPr="000C7AAA">
        <w:rPr>
          <w:rFonts w:ascii="Verdana" w:hAnsi="Verdana" w:cs="TrebuchetMS"/>
        </w:rPr>
        <w:t>bénéficiaires, actifs et retraités.</w:t>
      </w:r>
    </w:p>
    <w:p w14:paraId="21FE1D34" w14:textId="77777777" w:rsidR="00D12023" w:rsidRPr="000C7AAA" w:rsidRDefault="00D12023" w:rsidP="00D12023">
      <w:pPr>
        <w:autoSpaceDE w:val="0"/>
        <w:autoSpaceDN w:val="0"/>
        <w:adjustRightInd w:val="0"/>
        <w:jc w:val="both"/>
        <w:rPr>
          <w:rFonts w:ascii="Verdana" w:hAnsi="Verdana" w:cs="TrebuchetMS"/>
        </w:rPr>
      </w:pPr>
    </w:p>
    <w:p w14:paraId="2CB31A40" w14:textId="31D8B9BA" w:rsidR="00D12023" w:rsidRDefault="00D12023" w:rsidP="00D12023">
      <w:pPr>
        <w:autoSpaceDE w:val="0"/>
        <w:autoSpaceDN w:val="0"/>
        <w:adjustRightInd w:val="0"/>
        <w:jc w:val="both"/>
        <w:rPr>
          <w:rFonts w:ascii="Verdana" w:hAnsi="Verdana" w:cs="TrebuchetMS"/>
        </w:rPr>
      </w:pPr>
      <w:r>
        <w:rPr>
          <w:rFonts w:ascii="Verdana" w:hAnsi="Verdana" w:cs="TrebuchetMS"/>
        </w:rPr>
        <w:t>Considérant que s</w:t>
      </w:r>
      <w:r w:rsidRPr="000C7AAA">
        <w:rPr>
          <w:rFonts w:ascii="Verdana" w:hAnsi="Verdana" w:cs="TrebuchetMS"/>
        </w:rPr>
        <w:t>ont éligibles à cette participation les contrats et règlements en matière de santé ou de</w:t>
      </w:r>
      <w:r>
        <w:rPr>
          <w:rFonts w:ascii="Verdana" w:hAnsi="Verdana" w:cs="TrebuchetMS"/>
        </w:rPr>
        <w:t xml:space="preserve"> </w:t>
      </w:r>
      <w:r w:rsidRPr="000C7AAA">
        <w:rPr>
          <w:rFonts w:ascii="Verdana" w:hAnsi="Verdana" w:cs="TrebuchetMS"/>
        </w:rPr>
        <w:t>prévoyance remplissant la condition de solidarité entre les bénéficiaires, actifs ou</w:t>
      </w:r>
      <w:r>
        <w:rPr>
          <w:rFonts w:ascii="Verdana" w:hAnsi="Verdana" w:cs="TrebuchetMS"/>
        </w:rPr>
        <w:t xml:space="preserve"> </w:t>
      </w:r>
      <w:r w:rsidRPr="000C7AAA">
        <w:rPr>
          <w:rFonts w:ascii="Verdana" w:hAnsi="Verdana" w:cs="TrebuchetMS"/>
        </w:rPr>
        <w:t>retrait</w:t>
      </w:r>
      <w:r w:rsidR="007A3B68">
        <w:rPr>
          <w:rFonts w:ascii="Verdana" w:hAnsi="Verdana" w:cs="TrebuchetMS"/>
        </w:rPr>
        <w:t>é</w:t>
      </w:r>
      <w:r w:rsidRPr="000C7AAA">
        <w:rPr>
          <w:rFonts w:ascii="Verdana" w:hAnsi="Verdana" w:cs="TrebuchetMS"/>
        </w:rPr>
        <w:t>s, attestée par la délivrance d'un label dans les conditions prévues ou vérifiée</w:t>
      </w:r>
      <w:r>
        <w:rPr>
          <w:rFonts w:ascii="Verdana" w:hAnsi="Verdana" w:cs="TrebuchetMS"/>
        </w:rPr>
        <w:t xml:space="preserve"> </w:t>
      </w:r>
      <w:r w:rsidRPr="000C7AAA">
        <w:rPr>
          <w:rFonts w:ascii="Verdana" w:hAnsi="Verdana" w:cs="TrebuchetMS"/>
        </w:rPr>
        <w:t>dans le cadre d’une p</w:t>
      </w:r>
      <w:r>
        <w:rPr>
          <w:rFonts w:ascii="Verdana" w:hAnsi="Verdana" w:cs="TrebuchetMS"/>
        </w:rPr>
        <w:t>rocédure de mise en concurrence,</w:t>
      </w:r>
    </w:p>
    <w:p w14:paraId="6E02D23A" w14:textId="77777777" w:rsidR="00D12023" w:rsidRDefault="00D12023" w:rsidP="00D12023">
      <w:pPr>
        <w:autoSpaceDE w:val="0"/>
        <w:autoSpaceDN w:val="0"/>
        <w:adjustRightInd w:val="0"/>
        <w:jc w:val="both"/>
        <w:rPr>
          <w:rFonts w:ascii="Verdana" w:hAnsi="Verdana" w:cs="TrebuchetMS"/>
        </w:rPr>
      </w:pPr>
    </w:p>
    <w:p w14:paraId="7D47F81F" w14:textId="77777777" w:rsidR="00D12023" w:rsidRDefault="00D12023" w:rsidP="00D12023">
      <w:pPr>
        <w:autoSpaceDE w:val="0"/>
        <w:autoSpaceDN w:val="0"/>
        <w:adjustRightInd w:val="0"/>
        <w:jc w:val="both"/>
        <w:rPr>
          <w:rFonts w:ascii="Verdana" w:hAnsi="Verdana" w:cs="Arial"/>
        </w:rPr>
      </w:pPr>
      <w:r>
        <w:rPr>
          <w:rFonts w:ascii="Verdana" w:hAnsi="Verdana" w:cs="Arial"/>
        </w:rPr>
        <w:t>Considérant</w:t>
      </w:r>
      <w:r w:rsidRPr="000C7AAA">
        <w:rPr>
          <w:rFonts w:ascii="Verdana" w:hAnsi="Verdana" w:cs="Arial"/>
        </w:rPr>
        <w:t xml:space="preserve"> que le décret n°2011-1474 du 10 novembre 2011 offre la possibilité aux collectivités locales de contribuer financièrement à la couverture santé et/ou prévoyance de leurs agents.</w:t>
      </w:r>
    </w:p>
    <w:p w14:paraId="4D06C39C" w14:textId="77777777" w:rsidR="00D12023" w:rsidRPr="000C7AAA" w:rsidRDefault="00D12023" w:rsidP="00D12023">
      <w:pPr>
        <w:autoSpaceDE w:val="0"/>
        <w:autoSpaceDN w:val="0"/>
        <w:adjustRightInd w:val="0"/>
        <w:jc w:val="both"/>
        <w:rPr>
          <w:rFonts w:ascii="Verdana" w:hAnsi="Verdana" w:cs="Arial"/>
        </w:rPr>
      </w:pPr>
    </w:p>
    <w:p w14:paraId="178B0560" w14:textId="1A81C169" w:rsidR="00D12023" w:rsidRPr="000C7AAA" w:rsidRDefault="00D12023" w:rsidP="00D12023">
      <w:pPr>
        <w:pStyle w:val="Corpsdetexte"/>
        <w:ind w:right="-86"/>
        <w:rPr>
          <w:rFonts w:ascii="Verdana" w:hAnsi="Verdana"/>
        </w:rPr>
      </w:pPr>
      <w:r>
        <w:rPr>
          <w:rFonts w:ascii="Verdana" w:hAnsi="Verdana"/>
        </w:rPr>
        <w:t xml:space="preserve">Considérant que le </w:t>
      </w:r>
      <w:r w:rsidRPr="000C7AAA">
        <w:rPr>
          <w:rFonts w:ascii="Verdana" w:hAnsi="Verdana"/>
        </w:rPr>
        <w:t>dispositif réglementaire prévoit deux possibilités exclusives l’une de l’autre, pour</w:t>
      </w:r>
      <w:r>
        <w:rPr>
          <w:rFonts w:ascii="Verdana" w:hAnsi="Verdana"/>
        </w:rPr>
        <w:t xml:space="preserve"> l</w:t>
      </w:r>
      <w:r w:rsidRPr="000C7AAA">
        <w:rPr>
          <w:rFonts w:ascii="Verdana" w:hAnsi="Verdana"/>
        </w:rPr>
        <w:t>es collectivités qui souhaitent contribuer aux contrats de leurs agents</w:t>
      </w:r>
      <w:r>
        <w:rPr>
          <w:rFonts w:ascii="Verdana" w:hAnsi="Verdana"/>
        </w:rPr>
        <w:t xml:space="preserve">, à </w:t>
      </w:r>
      <w:proofErr w:type="gramStart"/>
      <w:r>
        <w:rPr>
          <w:rFonts w:ascii="Verdana" w:hAnsi="Verdana"/>
        </w:rPr>
        <w:t>sav</w:t>
      </w:r>
      <w:r w:rsidR="007A3B68">
        <w:rPr>
          <w:rFonts w:ascii="Verdana" w:hAnsi="Verdana"/>
        </w:rPr>
        <w:t>oir</w:t>
      </w:r>
      <w:r w:rsidRPr="000C7AAA">
        <w:rPr>
          <w:rFonts w:ascii="Verdana" w:hAnsi="Verdana"/>
        </w:rPr>
        <w:t>:</w:t>
      </w:r>
      <w:proofErr w:type="gramEnd"/>
    </w:p>
    <w:p w14:paraId="4B59F536" w14:textId="77777777" w:rsidR="00D12023" w:rsidRPr="000C7AAA" w:rsidRDefault="00D12023" w:rsidP="00D12023">
      <w:pPr>
        <w:pStyle w:val="Corpsdetexte"/>
        <w:numPr>
          <w:ilvl w:val="0"/>
          <w:numId w:val="2"/>
        </w:numPr>
        <w:tabs>
          <w:tab w:val="clear" w:pos="7371"/>
        </w:tabs>
        <w:ind w:left="709" w:right="0" w:hanging="352"/>
        <w:rPr>
          <w:rFonts w:ascii="Verdana" w:hAnsi="Verdana"/>
          <w:i/>
        </w:rPr>
      </w:pPr>
      <w:proofErr w:type="gramStart"/>
      <w:r>
        <w:rPr>
          <w:rFonts w:ascii="Verdana" w:hAnsi="Verdana"/>
        </w:rPr>
        <w:t>une</w:t>
      </w:r>
      <w:proofErr w:type="gramEnd"/>
      <w:r>
        <w:rPr>
          <w:rFonts w:ascii="Verdana" w:hAnsi="Verdana"/>
        </w:rPr>
        <w:t xml:space="preserve"> participation aux contrats </w:t>
      </w:r>
      <w:r w:rsidRPr="000C7AAA">
        <w:rPr>
          <w:rFonts w:ascii="Verdana" w:hAnsi="Verdana"/>
        </w:rPr>
        <w:t xml:space="preserve">labellisés par des organismes agréés </w:t>
      </w:r>
      <w:r w:rsidRPr="000C7AAA">
        <w:rPr>
          <w:rFonts w:ascii="Verdana" w:hAnsi="Verdana"/>
          <w:b/>
        </w:rPr>
        <w:t>(procédure de labellisation)</w:t>
      </w:r>
    </w:p>
    <w:p w14:paraId="55210171" w14:textId="77777777" w:rsidR="00D12023" w:rsidRPr="00F10EB9" w:rsidRDefault="00D12023" w:rsidP="00D12023">
      <w:pPr>
        <w:pStyle w:val="Corpsdetexte"/>
        <w:numPr>
          <w:ilvl w:val="0"/>
          <w:numId w:val="2"/>
        </w:numPr>
        <w:tabs>
          <w:tab w:val="clear" w:pos="7371"/>
        </w:tabs>
        <w:ind w:left="709" w:right="0" w:hanging="352"/>
        <w:rPr>
          <w:rFonts w:ascii="Verdana" w:hAnsi="Verdana"/>
          <w:i/>
        </w:rPr>
      </w:pPr>
      <w:proofErr w:type="gramStart"/>
      <w:r>
        <w:rPr>
          <w:rFonts w:ascii="Verdana" w:hAnsi="Verdana"/>
        </w:rPr>
        <w:t>la</w:t>
      </w:r>
      <w:proofErr w:type="gramEnd"/>
      <w:r w:rsidRPr="000C7AAA">
        <w:rPr>
          <w:rFonts w:ascii="Verdana" w:hAnsi="Verdana"/>
        </w:rPr>
        <w:t xml:space="preserve"> contribution à un contrat négocié après un appel d’offre </w:t>
      </w:r>
      <w:r w:rsidRPr="000C7AAA">
        <w:rPr>
          <w:rFonts w:ascii="Verdana" w:hAnsi="Verdana"/>
          <w:b/>
        </w:rPr>
        <w:t>(procédure de convention de participation)</w:t>
      </w:r>
    </w:p>
    <w:p w14:paraId="6E412A4F" w14:textId="77777777" w:rsidR="00D12023" w:rsidRPr="000C7AAA" w:rsidRDefault="00D12023" w:rsidP="00D12023">
      <w:pPr>
        <w:pStyle w:val="Corpsdetexte"/>
        <w:ind w:left="357" w:right="0"/>
        <w:rPr>
          <w:rFonts w:ascii="Verdana" w:hAnsi="Verdana"/>
          <w:i/>
        </w:rPr>
      </w:pPr>
    </w:p>
    <w:p w14:paraId="550105DE" w14:textId="761AF758" w:rsidR="00D12023" w:rsidRPr="000C7AAA" w:rsidRDefault="00D12023" w:rsidP="00D12023">
      <w:pPr>
        <w:spacing w:after="60"/>
        <w:jc w:val="both"/>
        <w:rPr>
          <w:rFonts w:ascii="Verdana" w:hAnsi="Verdana" w:cs="Arial"/>
        </w:rPr>
      </w:pPr>
      <w:r w:rsidRPr="000C7AAA">
        <w:rPr>
          <w:rFonts w:ascii="Verdana" w:hAnsi="Verdana" w:cs="Arial"/>
        </w:rPr>
        <w:t xml:space="preserve">Vu l’avis du Comité </w:t>
      </w:r>
      <w:r w:rsidR="007A3B68">
        <w:rPr>
          <w:rFonts w:ascii="Verdana" w:hAnsi="Verdana" w:cs="Arial"/>
        </w:rPr>
        <w:t xml:space="preserve">Social Territorial </w:t>
      </w:r>
      <w:r w:rsidRPr="000C7AAA">
        <w:rPr>
          <w:rFonts w:ascii="Verdana" w:hAnsi="Verdana" w:cs="Arial"/>
        </w:rPr>
        <w:t>en date du ……</w:t>
      </w:r>
    </w:p>
    <w:p w14:paraId="234B0884" w14:textId="77777777" w:rsidR="00D12023" w:rsidRPr="000C7AAA" w:rsidRDefault="00D12023" w:rsidP="00D12023">
      <w:pPr>
        <w:ind w:right="567"/>
        <w:jc w:val="both"/>
        <w:rPr>
          <w:rFonts w:ascii="Verdana" w:hAnsi="Verdana"/>
          <w:i/>
        </w:rPr>
      </w:pPr>
    </w:p>
    <w:p w14:paraId="109274E4" w14:textId="77777777" w:rsidR="00D12023" w:rsidRDefault="00D12023" w:rsidP="00D12023">
      <w:pPr>
        <w:pStyle w:val="Corpsdetexte"/>
        <w:rPr>
          <w:rFonts w:ascii="Verdana" w:hAnsi="Verdana"/>
          <w:b/>
        </w:rPr>
      </w:pPr>
      <w:r>
        <w:rPr>
          <w:rFonts w:ascii="Verdana" w:hAnsi="Verdana"/>
          <w:b/>
        </w:rPr>
        <w:t xml:space="preserve">Le </w:t>
      </w:r>
      <w:bookmarkStart w:id="0" w:name="_GoBack"/>
      <w:r>
        <w:rPr>
          <w:rFonts w:ascii="Verdana" w:hAnsi="Verdana"/>
          <w:b/>
        </w:rPr>
        <w:t>CONSEIL, a</w:t>
      </w:r>
      <w:r w:rsidRPr="000C7AAA">
        <w:rPr>
          <w:rFonts w:ascii="Verdana" w:hAnsi="Verdana"/>
          <w:b/>
        </w:rPr>
        <w:t>près en avoir délibéré,</w:t>
      </w:r>
      <w:r>
        <w:rPr>
          <w:rFonts w:ascii="Verdana" w:hAnsi="Verdana"/>
          <w:b/>
        </w:rPr>
        <w:t xml:space="preserve"> à …………………</w:t>
      </w:r>
      <w:proofErr w:type="gramStart"/>
      <w:r>
        <w:rPr>
          <w:rFonts w:ascii="Verdana" w:hAnsi="Verdana"/>
          <w:b/>
        </w:rPr>
        <w:t>…….</w:t>
      </w:r>
      <w:proofErr w:type="gramEnd"/>
      <w:r>
        <w:rPr>
          <w:rFonts w:ascii="Verdana" w:hAnsi="Verdana"/>
          <w:b/>
        </w:rPr>
        <w:t>,</w:t>
      </w:r>
    </w:p>
    <w:bookmarkEnd w:id="0"/>
    <w:p w14:paraId="5D9B0680" w14:textId="77777777" w:rsidR="00D12023" w:rsidRDefault="00D12023" w:rsidP="00D12023">
      <w:pPr>
        <w:pStyle w:val="Corpsdetexte"/>
        <w:rPr>
          <w:rFonts w:ascii="Verdana" w:hAnsi="Verdana"/>
          <w:b/>
        </w:rPr>
      </w:pPr>
    </w:p>
    <w:p w14:paraId="1F5534C5" w14:textId="77777777" w:rsidR="00D12023" w:rsidRPr="000C7AAA" w:rsidRDefault="00D12023" w:rsidP="00D12023">
      <w:pPr>
        <w:pStyle w:val="Corpsdetexte"/>
        <w:numPr>
          <w:ilvl w:val="0"/>
          <w:numId w:val="3"/>
        </w:numPr>
        <w:tabs>
          <w:tab w:val="clear" w:pos="7371"/>
        </w:tabs>
        <w:ind w:right="567" w:hanging="654"/>
        <w:rPr>
          <w:rFonts w:ascii="Verdana" w:hAnsi="Verdana"/>
          <w:b/>
        </w:rPr>
      </w:pPr>
      <w:r>
        <w:rPr>
          <w:rFonts w:ascii="Verdana" w:hAnsi="Verdana"/>
          <w:b/>
        </w:rPr>
        <w:t xml:space="preserve">DECIDE </w:t>
      </w:r>
      <w:proofErr w:type="gramStart"/>
      <w:r>
        <w:rPr>
          <w:rFonts w:ascii="Verdana" w:hAnsi="Verdana"/>
          <w:b/>
        </w:rPr>
        <w:t>DE:</w:t>
      </w:r>
      <w:proofErr w:type="gramEnd"/>
    </w:p>
    <w:p w14:paraId="22D61BFF" w14:textId="77777777" w:rsidR="00D12023" w:rsidRPr="000C7AAA" w:rsidRDefault="00D12023" w:rsidP="00D12023">
      <w:pPr>
        <w:pStyle w:val="Corpsdetexte"/>
        <w:numPr>
          <w:ilvl w:val="0"/>
          <w:numId w:val="2"/>
        </w:numPr>
        <w:tabs>
          <w:tab w:val="clear" w:pos="7371"/>
        </w:tabs>
        <w:ind w:left="993" w:right="567" w:hanging="284"/>
        <w:rPr>
          <w:rFonts w:ascii="Verdana" w:hAnsi="Verdana"/>
        </w:rPr>
      </w:pPr>
      <w:proofErr w:type="gramStart"/>
      <w:r w:rsidRPr="000C7AAA">
        <w:rPr>
          <w:rFonts w:ascii="Verdana" w:hAnsi="Verdana"/>
        </w:rPr>
        <w:t>participer</w:t>
      </w:r>
      <w:proofErr w:type="gramEnd"/>
      <w:r w:rsidRPr="000C7AAA">
        <w:rPr>
          <w:rFonts w:ascii="Verdana" w:hAnsi="Verdana"/>
        </w:rPr>
        <w:t xml:space="preserve"> financièrement à compter du …………………., dans le cadre de la procédure dite de labellisation, à la couverture de prévoyance souscrite de manière individuelle et facultative par ses agents</w:t>
      </w:r>
      <w:r>
        <w:rPr>
          <w:rFonts w:ascii="Verdana" w:hAnsi="Verdana"/>
        </w:rPr>
        <w:t xml:space="preserve"> (</w:t>
      </w:r>
      <w:r w:rsidRPr="00AE1A2F">
        <w:rPr>
          <w:rFonts w:ascii="Verdana" w:hAnsi="Verdana"/>
          <w:color w:val="FF0000"/>
        </w:rPr>
        <w:t xml:space="preserve">préciser le type d'agent concerné stagiaire, titulaire, </w:t>
      </w:r>
      <w:r>
        <w:rPr>
          <w:rFonts w:ascii="Verdana" w:hAnsi="Verdana"/>
          <w:color w:val="FF0000"/>
        </w:rPr>
        <w:t>contractuel</w:t>
      </w:r>
      <w:r w:rsidRPr="00AE1A2F">
        <w:rPr>
          <w:rFonts w:ascii="Verdana" w:hAnsi="Verdana"/>
          <w:color w:val="FF0000"/>
        </w:rPr>
        <w:t xml:space="preserve"> droit public, </w:t>
      </w:r>
      <w:r>
        <w:rPr>
          <w:rFonts w:ascii="Verdana" w:hAnsi="Verdana"/>
          <w:color w:val="FF0000"/>
        </w:rPr>
        <w:t>contractuel</w:t>
      </w:r>
      <w:r w:rsidRPr="00AE1A2F">
        <w:rPr>
          <w:rFonts w:ascii="Verdana" w:hAnsi="Verdana"/>
          <w:color w:val="FF0000"/>
        </w:rPr>
        <w:t xml:space="preserve"> droit privé</w:t>
      </w:r>
      <w:r>
        <w:rPr>
          <w:rFonts w:ascii="Verdana" w:hAnsi="Verdana"/>
        </w:rPr>
        <w:t>)</w:t>
      </w:r>
      <w:r w:rsidRPr="000C7AAA">
        <w:rPr>
          <w:rFonts w:ascii="Verdana" w:hAnsi="Verdana"/>
        </w:rPr>
        <w:t>,</w:t>
      </w:r>
    </w:p>
    <w:p w14:paraId="0AFCC27B" w14:textId="77777777" w:rsidR="00D12023" w:rsidRPr="000C7AAA" w:rsidRDefault="00D12023" w:rsidP="00D12023">
      <w:pPr>
        <w:pStyle w:val="Corpsdetexte"/>
        <w:ind w:left="993" w:hanging="284"/>
        <w:rPr>
          <w:rFonts w:ascii="Verdana" w:hAnsi="Verdana"/>
        </w:rPr>
      </w:pPr>
    </w:p>
    <w:p w14:paraId="1DBDAF0B" w14:textId="4F9B18DA" w:rsidR="00D12023" w:rsidRPr="00AE1A2F" w:rsidRDefault="00D12023" w:rsidP="00D12023">
      <w:pPr>
        <w:pStyle w:val="Corpsdetexte"/>
        <w:numPr>
          <w:ilvl w:val="0"/>
          <w:numId w:val="2"/>
        </w:numPr>
        <w:tabs>
          <w:tab w:val="clear" w:pos="7371"/>
        </w:tabs>
        <w:ind w:left="993" w:right="567" w:hanging="284"/>
        <w:rPr>
          <w:rFonts w:ascii="Verdana" w:hAnsi="Verdana"/>
          <w:i/>
        </w:rPr>
      </w:pPr>
      <w:proofErr w:type="gramStart"/>
      <w:r w:rsidRPr="00AE1A2F">
        <w:rPr>
          <w:rFonts w:ascii="Verdana" w:hAnsi="Verdana"/>
        </w:rPr>
        <w:t>verser</w:t>
      </w:r>
      <w:proofErr w:type="gramEnd"/>
      <w:r w:rsidRPr="00AE1A2F">
        <w:rPr>
          <w:rFonts w:ascii="Verdana" w:hAnsi="Verdana"/>
        </w:rPr>
        <w:t xml:space="preserve"> une participation mensuelle de………€ à tout agent pouvant justifier d’un certificat d’adhésion à une garantie prévoyance labellisée, étant précisé que </w:t>
      </w:r>
      <w:r>
        <w:rPr>
          <w:rFonts w:ascii="Verdana" w:hAnsi="Verdana"/>
        </w:rPr>
        <w:t>l</w:t>
      </w:r>
      <w:r w:rsidRPr="00AE1A2F">
        <w:rPr>
          <w:rFonts w:ascii="Verdana" w:hAnsi="Verdana"/>
        </w:rPr>
        <w:t xml:space="preserve">a participation sera versée :   </w:t>
      </w:r>
      <w:r w:rsidRPr="00AE1A2F">
        <w:rPr>
          <w:rFonts w:ascii="Verdana" w:hAnsi="Verdana"/>
          <w:i/>
        </w:rPr>
        <w:t xml:space="preserve">directement à l’organisme pour la couverture de ce risque </w:t>
      </w:r>
      <w:r w:rsidRPr="00AE1A2F">
        <w:rPr>
          <w:rFonts w:ascii="Verdana" w:hAnsi="Verdana"/>
          <w:b/>
          <w:i/>
        </w:rPr>
        <w:t>OU</w:t>
      </w:r>
      <w:r w:rsidRPr="00AE1A2F">
        <w:rPr>
          <w:rFonts w:ascii="Verdana" w:hAnsi="Verdana"/>
          <w:i/>
        </w:rPr>
        <w:t xml:space="preserve"> directement à l’agent.</w:t>
      </w:r>
    </w:p>
    <w:p w14:paraId="10F101FB" w14:textId="77777777" w:rsidR="00D12023" w:rsidRPr="000C7AAA" w:rsidRDefault="00D12023" w:rsidP="00D12023">
      <w:pPr>
        <w:pStyle w:val="Corpsdetexte"/>
        <w:tabs>
          <w:tab w:val="left" w:pos="2694"/>
        </w:tabs>
        <w:ind w:left="993" w:hanging="284"/>
        <w:rPr>
          <w:rFonts w:ascii="Verdana" w:hAnsi="Verdana"/>
        </w:rPr>
      </w:pPr>
    </w:p>
    <w:p w14:paraId="08E5AA84" w14:textId="77777777" w:rsidR="00D12023" w:rsidRPr="000C7AAA" w:rsidRDefault="00D12023" w:rsidP="00D12023">
      <w:pPr>
        <w:pStyle w:val="Corpsdetexte"/>
        <w:numPr>
          <w:ilvl w:val="0"/>
          <w:numId w:val="2"/>
        </w:numPr>
        <w:tabs>
          <w:tab w:val="clear" w:pos="7371"/>
        </w:tabs>
        <w:ind w:left="993" w:right="567" w:hanging="284"/>
        <w:rPr>
          <w:rFonts w:ascii="Verdana" w:hAnsi="Verdana"/>
        </w:rPr>
      </w:pPr>
      <w:proofErr w:type="gramStart"/>
      <w:r w:rsidRPr="000C7AAA">
        <w:rPr>
          <w:rFonts w:ascii="Verdana" w:hAnsi="Verdana"/>
        </w:rPr>
        <w:lastRenderedPageBreak/>
        <w:t>participer</w:t>
      </w:r>
      <w:proofErr w:type="gramEnd"/>
      <w:r w:rsidRPr="000C7AAA">
        <w:rPr>
          <w:rFonts w:ascii="Verdana" w:hAnsi="Verdana"/>
        </w:rPr>
        <w:t xml:space="preserve"> financièrement à compter du …………………., dans le cadre de la procédure dite de labellisation, à la complémentaire santé souscrite de manière individuell</w:t>
      </w:r>
      <w:r>
        <w:rPr>
          <w:rFonts w:ascii="Verdana" w:hAnsi="Verdana"/>
        </w:rPr>
        <w:t>e et facultative par ses agents (</w:t>
      </w:r>
      <w:r w:rsidRPr="00AE1A2F">
        <w:rPr>
          <w:rFonts w:ascii="Verdana" w:hAnsi="Verdana"/>
          <w:color w:val="FF0000"/>
        </w:rPr>
        <w:t xml:space="preserve">préciser le type d'agent concerné stagiaire, titulaire, </w:t>
      </w:r>
      <w:r>
        <w:rPr>
          <w:rFonts w:ascii="Verdana" w:hAnsi="Verdana"/>
          <w:color w:val="FF0000"/>
        </w:rPr>
        <w:t>contractuel</w:t>
      </w:r>
      <w:r w:rsidRPr="00AE1A2F">
        <w:rPr>
          <w:rFonts w:ascii="Verdana" w:hAnsi="Verdana"/>
          <w:color w:val="FF0000"/>
        </w:rPr>
        <w:t xml:space="preserve"> droit public, </w:t>
      </w:r>
      <w:r>
        <w:rPr>
          <w:rFonts w:ascii="Verdana" w:hAnsi="Verdana"/>
          <w:color w:val="FF0000"/>
        </w:rPr>
        <w:t>contractuel</w:t>
      </w:r>
      <w:r w:rsidRPr="00AE1A2F">
        <w:rPr>
          <w:rFonts w:ascii="Verdana" w:hAnsi="Verdana"/>
          <w:color w:val="FF0000"/>
        </w:rPr>
        <w:t xml:space="preserve"> droit privé</w:t>
      </w:r>
      <w:r>
        <w:rPr>
          <w:rFonts w:ascii="Verdana" w:hAnsi="Verdana"/>
        </w:rPr>
        <w:t>),</w:t>
      </w:r>
    </w:p>
    <w:p w14:paraId="6DCB437F" w14:textId="77777777" w:rsidR="00D12023" w:rsidRPr="000C7AAA" w:rsidRDefault="00D12023" w:rsidP="00D12023">
      <w:pPr>
        <w:pStyle w:val="Corpsdetexte"/>
        <w:ind w:left="993" w:hanging="284"/>
        <w:rPr>
          <w:rFonts w:ascii="Verdana" w:hAnsi="Verdana"/>
        </w:rPr>
      </w:pPr>
    </w:p>
    <w:p w14:paraId="29E94C29" w14:textId="47346F04" w:rsidR="00D12023" w:rsidRPr="00AE1A2F" w:rsidRDefault="00D12023" w:rsidP="00D12023">
      <w:pPr>
        <w:pStyle w:val="Corpsdetexte"/>
        <w:numPr>
          <w:ilvl w:val="0"/>
          <w:numId w:val="2"/>
        </w:numPr>
        <w:tabs>
          <w:tab w:val="clear" w:pos="7371"/>
        </w:tabs>
        <w:ind w:left="993" w:right="567" w:hanging="284"/>
        <w:rPr>
          <w:rFonts w:ascii="Verdana" w:hAnsi="Verdana"/>
          <w:i/>
        </w:rPr>
      </w:pPr>
      <w:proofErr w:type="gramStart"/>
      <w:r w:rsidRPr="00AE1A2F">
        <w:rPr>
          <w:rFonts w:ascii="Verdana" w:hAnsi="Verdana"/>
        </w:rPr>
        <w:t>verser</w:t>
      </w:r>
      <w:proofErr w:type="gramEnd"/>
      <w:r w:rsidRPr="00AE1A2F">
        <w:rPr>
          <w:rFonts w:ascii="Verdana" w:hAnsi="Verdana"/>
        </w:rPr>
        <w:t xml:space="preserve"> une participation mensuelle de………€ à tout agent pouvant justifier d’un certificat d’adhésion à une complémentaire santé labellisée, étant précisé que </w:t>
      </w:r>
      <w:r>
        <w:rPr>
          <w:rFonts w:ascii="Verdana" w:hAnsi="Verdana"/>
        </w:rPr>
        <w:t>l</w:t>
      </w:r>
      <w:r w:rsidRPr="00AE1A2F">
        <w:rPr>
          <w:rFonts w:ascii="Verdana" w:hAnsi="Verdana"/>
        </w:rPr>
        <w:t xml:space="preserve">a participation sera versée :   </w:t>
      </w:r>
      <w:r w:rsidRPr="00AE1A2F">
        <w:rPr>
          <w:rFonts w:ascii="Verdana" w:hAnsi="Verdana"/>
          <w:i/>
        </w:rPr>
        <w:t xml:space="preserve">directement à l’organisme pour la couverture de ce risque </w:t>
      </w:r>
      <w:r w:rsidRPr="00AE1A2F">
        <w:rPr>
          <w:rFonts w:ascii="Verdana" w:hAnsi="Verdana"/>
          <w:b/>
          <w:i/>
        </w:rPr>
        <w:t xml:space="preserve">OU </w:t>
      </w:r>
      <w:r w:rsidRPr="00AE1A2F">
        <w:rPr>
          <w:rFonts w:ascii="Verdana" w:hAnsi="Verdana"/>
          <w:i/>
        </w:rPr>
        <w:t>directement à l’agent.</w:t>
      </w:r>
    </w:p>
    <w:p w14:paraId="761B7F75" w14:textId="77777777" w:rsidR="00D12023" w:rsidRPr="000C7AAA" w:rsidRDefault="00D12023" w:rsidP="00D12023">
      <w:pPr>
        <w:pStyle w:val="Corpsdetexte"/>
        <w:ind w:left="993" w:hanging="284"/>
        <w:rPr>
          <w:rFonts w:ascii="Verdana" w:hAnsi="Verdana"/>
        </w:rPr>
      </w:pPr>
    </w:p>
    <w:p w14:paraId="17F59F0C" w14:textId="77777777" w:rsidR="00D12023" w:rsidRDefault="00D12023" w:rsidP="00D12023">
      <w:pPr>
        <w:pStyle w:val="Corpsdetexte"/>
        <w:numPr>
          <w:ilvl w:val="0"/>
          <w:numId w:val="3"/>
        </w:numPr>
        <w:tabs>
          <w:tab w:val="clear" w:pos="7371"/>
        </w:tabs>
        <w:ind w:left="709" w:right="567" w:hanging="654"/>
        <w:rPr>
          <w:rFonts w:ascii="Verdana" w:hAnsi="Verdana"/>
        </w:rPr>
      </w:pPr>
      <w:r w:rsidRPr="00AE1A2F">
        <w:rPr>
          <w:rFonts w:ascii="Verdana" w:hAnsi="Verdana"/>
          <w:b/>
        </w:rPr>
        <w:t>PRECISE</w:t>
      </w:r>
      <w:r>
        <w:rPr>
          <w:rFonts w:ascii="Verdana" w:hAnsi="Verdana"/>
        </w:rPr>
        <w:t xml:space="preserve"> que l</w:t>
      </w:r>
      <w:r w:rsidRPr="000C7AAA">
        <w:rPr>
          <w:rFonts w:ascii="Verdana" w:hAnsi="Verdana"/>
        </w:rPr>
        <w:t>a participation ne pourra excéder le montant de la cotisation ou de la prime qu</w:t>
      </w:r>
      <w:r>
        <w:rPr>
          <w:rFonts w:ascii="Verdana" w:hAnsi="Verdana"/>
        </w:rPr>
        <w:t>i serait dû en l’absence d’aide,</w:t>
      </w:r>
    </w:p>
    <w:p w14:paraId="44E3466F" w14:textId="77777777" w:rsidR="00D12023" w:rsidRDefault="00D12023" w:rsidP="00D12023">
      <w:pPr>
        <w:pStyle w:val="Corpsdetexte"/>
        <w:ind w:left="709"/>
        <w:rPr>
          <w:rFonts w:ascii="Verdana" w:hAnsi="Verdana"/>
          <w:i/>
          <w:color w:val="FF0000"/>
        </w:rPr>
      </w:pPr>
      <w:r w:rsidRPr="000C7AAA">
        <w:rPr>
          <w:rFonts w:ascii="Verdana" w:hAnsi="Verdana"/>
          <w:i/>
          <w:color w:val="FF0000"/>
        </w:rPr>
        <w:t>[En cas de modulation, veuillez préciser les critères retenus. La modulation ne peut intervenir que dans un but d’intérêt social, en prenant en compte le revenu des agents et, le cas échéant, leur situation familiale]</w:t>
      </w:r>
    </w:p>
    <w:p w14:paraId="5E11D734" w14:textId="77777777" w:rsidR="00D12023" w:rsidRPr="000C7AAA" w:rsidRDefault="00D12023" w:rsidP="00D12023">
      <w:pPr>
        <w:pStyle w:val="Corpsdetexte"/>
        <w:ind w:left="709"/>
        <w:rPr>
          <w:rFonts w:ascii="Verdana" w:hAnsi="Verdana"/>
          <w:i/>
          <w:color w:val="FF0000"/>
        </w:rPr>
      </w:pPr>
    </w:p>
    <w:p w14:paraId="6D79DFA6" w14:textId="77777777" w:rsidR="00D12023" w:rsidRDefault="00D12023" w:rsidP="00D12023">
      <w:pPr>
        <w:pStyle w:val="Corpsdetexte"/>
        <w:numPr>
          <w:ilvl w:val="0"/>
          <w:numId w:val="3"/>
        </w:numPr>
        <w:tabs>
          <w:tab w:val="clear" w:pos="7371"/>
        </w:tabs>
        <w:ind w:left="709" w:right="567" w:hanging="654"/>
        <w:rPr>
          <w:rFonts w:ascii="Verdana" w:hAnsi="Verdana"/>
        </w:rPr>
      </w:pPr>
      <w:r w:rsidRPr="00AE1A2F">
        <w:rPr>
          <w:rFonts w:ascii="Verdana" w:hAnsi="Verdana"/>
          <w:b/>
        </w:rPr>
        <w:t>AUTORISE</w:t>
      </w:r>
      <w:r>
        <w:rPr>
          <w:rFonts w:ascii="Verdana" w:hAnsi="Verdana"/>
        </w:rPr>
        <w:t xml:space="preserve"> M le Maire ou son délégué à signer tous documents utiles relatifs à ce dossier.</w:t>
      </w:r>
    </w:p>
    <w:p w14:paraId="7785C382" w14:textId="77777777" w:rsidR="00D12023" w:rsidRPr="000C7AAA" w:rsidRDefault="00D12023" w:rsidP="00D12023">
      <w:pPr>
        <w:pStyle w:val="Corpsdetexte"/>
        <w:ind w:left="993" w:hanging="284"/>
        <w:rPr>
          <w:rFonts w:ascii="Verdana" w:hAnsi="Verdana"/>
        </w:rPr>
      </w:pPr>
    </w:p>
    <w:p w14:paraId="61AA5B1E" w14:textId="77777777" w:rsidR="00D12023" w:rsidRPr="000C7AAA" w:rsidRDefault="00D12023" w:rsidP="00D12023">
      <w:pPr>
        <w:pStyle w:val="Corpsdetexte"/>
        <w:rPr>
          <w:rFonts w:ascii="Verdana" w:hAnsi="Verdana"/>
        </w:rPr>
      </w:pPr>
    </w:p>
    <w:p w14:paraId="5F7688B4" w14:textId="77777777" w:rsidR="00D12023" w:rsidRPr="000C7AAA" w:rsidRDefault="00D12023" w:rsidP="00D12023">
      <w:pPr>
        <w:pStyle w:val="Corpsdetexte"/>
        <w:rPr>
          <w:rFonts w:ascii="Verdana" w:hAnsi="Verdana"/>
        </w:rPr>
      </w:pPr>
    </w:p>
    <w:p w14:paraId="6167566D" w14:textId="77777777" w:rsidR="00D12023" w:rsidRPr="000C7AAA" w:rsidRDefault="00D12023" w:rsidP="00D12023">
      <w:pPr>
        <w:pStyle w:val="Corpsdetexte"/>
        <w:rPr>
          <w:rFonts w:ascii="Verdana" w:hAnsi="Verdana"/>
        </w:rPr>
      </w:pPr>
      <w:r w:rsidRPr="000C7AAA">
        <w:rPr>
          <w:rFonts w:ascii="Verdana" w:hAnsi="Verdana"/>
        </w:rPr>
        <w:t>Ainsi et fait et délibéré en séance du ............</w:t>
      </w:r>
    </w:p>
    <w:p w14:paraId="3C2DE914" w14:textId="77777777" w:rsidR="00D12023" w:rsidRPr="00A40FAC" w:rsidRDefault="00D12023" w:rsidP="00A40FAC">
      <w:pPr>
        <w:spacing w:after="160" w:line="259" w:lineRule="auto"/>
        <w:rPr>
          <w:rFonts w:asciiTheme="minorHAnsi" w:eastAsiaTheme="minorHAnsi" w:hAnsiTheme="minorHAnsi" w:cstheme="minorBidi"/>
          <w:sz w:val="22"/>
          <w:szCs w:val="22"/>
          <w:lang w:eastAsia="en-US"/>
        </w:rPr>
      </w:pPr>
    </w:p>
    <w:sectPr w:rsidR="00D12023" w:rsidRPr="00A40FAC" w:rsidSect="00792CF5">
      <w:headerReference w:type="default" r:id="rId8"/>
      <w:footerReference w:type="even" r:id="rId9"/>
      <w:footerReference w:type="default" r:id="rId10"/>
      <w:headerReference w:type="firs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D03C4" w14:textId="77777777" w:rsidR="001B16EE" w:rsidRDefault="001B16EE" w:rsidP="00803A4B">
      <w:r>
        <w:separator/>
      </w:r>
    </w:p>
  </w:endnote>
  <w:endnote w:type="continuationSeparator" w:id="0">
    <w:p w14:paraId="376DD69A" w14:textId="77777777" w:rsidR="001B16EE" w:rsidRDefault="001B16EE" w:rsidP="0080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20858"/>
      <w:docPartObj>
        <w:docPartGallery w:val="Page Numbers (Bottom of Page)"/>
        <w:docPartUnique/>
      </w:docPartObj>
    </w:sdtPr>
    <w:sdtEndPr/>
    <w:sdtContent>
      <w:p w14:paraId="76B76976" w14:textId="74D2F508" w:rsidR="00792CF5" w:rsidRDefault="00792CF5">
        <w:pPr>
          <w:pStyle w:val="Pieddepage"/>
          <w:jc w:val="right"/>
        </w:pPr>
        <w:r>
          <w:fldChar w:fldCharType="begin"/>
        </w:r>
        <w:r>
          <w:instrText>PAGE   \* MERGEFORMAT</w:instrText>
        </w:r>
        <w:r>
          <w:fldChar w:fldCharType="separate"/>
        </w:r>
        <w:r>
          <w:t>2</w:t>
        </w:r>
        <w:r>
          <w:fldChar w:fldCharType="end"/>
        </w:r>
      </w:p>
    </w:sdtContent>
  </w:sdt>
  <w:p w14:paraId="31E8A23E" w14:textId="77777777" w:rsidR="00792CF5" w:rsidRDefault="00792CF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54383"/>
      <w:docPartObj>
        <w:docPartGallery w:val="Page Numbers (Bottom of Page)"/>
        <w:docPartUnique/>
      </w:docPartObj>
    </w:sdtPr>
    <w:sdtEndPr/>
    <w:sdtContent>
      <w:p w14:paraId="4B7C8065" w14:textId="0FF231FF" w:rsidR="00792CF5" w:rsidRDefault="00792CF5">
        <w:pPr>
          <w:pStyle w:val="Pieddepage"/>
          <w:jc w:val="right"/>
        </w:pPr>
        <w:r>
          <w:rPr>
            <w:noProof/>
          </w:rPr>
          <w:drawing>
            <wp:anchor distT="0" distB="0" distL="114300" distR="114300" simplePos="0" relativeHeight="251660288" behindDoc="1" locked="0" layoutInCell="1" allowOverlap="1" wp14:anchorId="66B39FA6" wp14:editId="18669D49">
              <wp:simplePos x="0" y="0"/>
              <wp:positionH relativeFrom="page">
                <wp:align>left</wp:align>
              </wp:positionH>
              <wp:positionV relativeFrom="page">
                <wp:posOffset>9842500</wp:posOffset>
              </wp:positionV>
              <wp:extent cx="7559675" cy="827405"/>
              <wp:effectExtent l="0" t="0" r="317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7559675" cy="827405"/>
                      </a:xfrm>
                      <a:prstGeom prst="rect">
                        <a:avLst/>
                      </a:prstGeom>
                    </pic:spPr>
                  </pic:pic>
                </a:graphicData>
              </a:graphic>
              <wp14:sizeRelH relativeFrom="margin">
                <wp14:pctWidth>0</wp14:pctWidth>
              </wp14:sizeRelH>
            </wp:anchor>
          </w:drawing>
        </w:r>
        <w:r>
          <w:fldChar w:fldCharType="begin"/>
        </w:r>
        <w:r>
          <w:instrText>PAGE   \* MERGEFORMAT</w:instrText>
        </w:r>
        <w:r>
          <w:fldChar w:fldCharType="separate"/>
        </w:r>
        <w:r w:rsidR="007A3B68">
          <w:rPr>
            <w:noProof/>
          </w:rPr>
          <w:t>2</w:t>
        </w:r>
        <w:r>
          <w:fldChar w:fldCharType="end"/>
        </w:r>
      </w:p>
    </w:sdtContent>
  </w:sdt>
  <w:p w14:paraId="78D7A979" w14:textId="08B965A1" w:rsidR="00792CF5" w:rsidRDefault="00792CF5" w:rsidP="00792CF5">
    <w:pPr>
      <w:pStyle w:val="Pieddepage"/>
      <w:tabs>
        <w:tab w:val="clear" w:pos="4536"/>
        <w:tab w:val="clear" w:pos="9072"/>
        <w:tab w:val="left" w:pos="517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2A4E3" w14:textId="77777777" w:rsidR="001B16EE" w:rsidRDefault="001B16EE" w:rsidP="00803A4B">
      <w:r>
        <w:separator/>
      </w:r>
    </w:p>
  </w:footnote>
  <w:footnote w:type="continuationSeparator" w:id="0">
    <w:p w14:paraId="465F03DC" w14:textId="77777777" w:rsidR="001B16EE" w:rsidRDefault="001B16EE" w:rsidP="00803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BD98" w14:textId="29D3AF3E" w:rsidR="00792CF5" w:rsidRDefault="00792CF5">
    <w:pPr>
      <w:pStyle w:val="En-tte"/>
    </w:pPr>
    <w:r>
      <w:rPr>
        <w:noProof/>
      </w:rPr>
      <w:drawing>
        <wp:anchor distT="0" distB="0" distL="114300" distR="114300" simplePos="0" relativeHeight="251659264" behindDoc="1" locked="0" layoutInCell="1" allowOverlap="1" wp14:anchorId="38F6B3C4" wp14:editId="4E7BF0D3">
          <wp:simplePos x="0" y="0"/>
          <wp:positionH relativeFrom="page">
            <wp:posOffset>0</wp:posOffset>
          </wp:positionH>
          <wp:positionV relativeFrom="paragraph">
            <wp:posOffset>-419214</wp:posOffset>
          </wp:positionV>
          <wp:extent cx="7560000" cy="827477"/>
          <wp:effectExtent l="0" t="0" r="317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60000" cy="82747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1A9A" w14:textId="224991DA" w:rsidR="00792CF5" w:rsidRDefault="00792CF5">
    <w:pPr>
      <w:pStyle w:val="En-tte"/>
    </w:pPr>
    <w:r>
      <w:rPr>
        <w:noProof/>
      </w:rPr>
      <w:drawing>
        <wp:inline distT="0" distB="0" distL="0" distR="0" wp14:anchorId="7B6D15EF" wp14:editId="217E7DEA">
          <wp:extent cx="5760720" cy="6305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760720" cy="6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586"/>
    <w:multiLevelType w:val="hybridMultilevel"/>
    <w:tmpl w:val="221013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8E00DAE"/>
    <w:multiLevelType w:val="hybridMultilevel"/>
    <w:tmpl w:val="CC44EC86"/>
    <w:lvl w:ilvl="0" w:tplc="5C0EDB32">
      <w:numFmt w:val="bullet"/>
      <w:lvlText w:val="-"/>
      <w:lvlJc w:val="left"/>
      <w:pPr>
        <w:ind w:left="720" w:hanging="360"/>
      </w:pPr>
      <w:rPr>
        <w:rFonts w:ascii="Times New Roman" w:eastAsia="Times New Roman"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C3522D"/>
    <w:multiLevelType w:val="hybridMultilevel"/>
    <w:tmpl w:val="78E67ECC"/>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5D"/>
    <w:rsid w:val="000A1779"/>
    <w:rsid w:val="000C125D"/>
    <w:rsid w:val="001B16EE"/>
    <w:rsid w:val="00792CF5"/>
    <w:rsid w:val="007A3B68"/>
    <w:rsid w:val="00803A4B"/>
    <w:rsid w:val="00910E18"/>
    <w:rsid w:val="0096597A"/>
    <w:rsid w:val="009E1C38"/>
    <w:rsid w:val="009F6599"/>
    <w:rsid w:val="00A17A55"/>
    <w:rsid w:val="00A40FAC"/>
    <w:rsid w:val="00AC5CF9"/>
    <w:rsid w:val="00AE6A9D"/>
    <w:rsid w:val="00B06E03"/>
    <w:rsid w:val="00BE0B4C"/>
    <w:rsid w:val="00C04A51"/>
    <w:rsid w:val="00C1668A"/>
    <w:rsid w:val="00C37408"/>
    <w:rsid w:val="00CB7A70"/>
    <w:rsid w:val="00D12023"/>
    <w:rsid w:val="00D563FC"/>
    <w:rsid w:val="00D60EBB"/>
    <w:rsid w:val="00FE40D5"/>
    <w:rsid w:val="00FF1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0D3D29"/>
  <w15:chartTrackingRefBased/>
  <w15:docId w15:val="{78BB8631-3252-4FDE-A887-7C453499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97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96597A"/>
    <w:pPr>
      <w:keepNext/>
      <w:ind w:left="5670"/>
      <w:outlineLvl w:val="0"/>
    </w:pPr>
    <w:rPr>
      <w:sz w:val="24"/>
      <w:szCs w:val="24"/>
    </w:rPr>
  </w:style>
  <w:style w:type="paragraph" w:styleId="Titre2">
    <w:name w:val="heading 2"/>
    <w:basedOn w:val="Normal"/>
    <w:next w:val="Normal"/>
    <w:link w:val="Titre2Car"/>
    <w:qFormat/>
    <w:rsid w:val="0096597A"/>
    <w:pPr>
      <w:keepNext/>
      <w:ind w:left="-851"/>
      <w:outlineLvl w:val="1"/>
    </w:pPr>
    <w:rPr>
      <w:sz w:val="24"/>
      <w:szCs w:val="24"/>
    </w:rPr>
  </w:style>
  <w:style w:type="paragraph" w:styleId="Titre3">
    <w:name w:val="heading 3"/>
    <w:basedOn w:val="Normal"/>
    <w:next w:val="Normal"/>
    <w:link w:val="Titre3Car"/>
    <w:qFormat/>
    <w:rsid w:val="0096597A"/>
    <w:pPr>
      <w:keepNext/>
      <w:jc w:val="center"/>
      <w:outlineLvl w:val="2"/>
    </w:pPr>
    <w:rPr>
      <w:b/>
      <w:bCs/>
      <w:sz w:val="36"/>
      <w:szCs w:val="3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3A4B"/>
    <w:pPr>
      <w:tabs>
        <w:tab w:val="center" w:pos="4536"/>
        <w:tab w:val="right" w:pos="9072"/>
      </w:tabs>
    </w:pPr>
  </w:style>
  <w:style w:type="character" w:customStyle="1" w:styleId="En-tteCar">
    <w:name w:val="En-tête Car"/>
    <w:basedOn w:val="Policepardfaut"/>
    <w:link w:val="En-tte"/>
    <w:uiPriority w:val="99"/>
    <w:rsid w:val="00803A4B"/>
  </w:style>
  <w:style w:type="paragraph" w:styleId="Pieddepage">
    <w:name w:val="footer"/>
    <w:basedOn w:val="Normal"/>
    <w:link w:val="PieddepageCar"/>
    <w:uiPriority w:val="99"/>
    <w:unhideWhenUsed/>
    <w:rsid w:val="00803A4B"/>
    <w:pPr>
      <w:tabs>
        <w:tab w:val="center" w:pos="4536"/>
        <w:tab w:val="right" w:pos="9072"/>
      </w:tabs>
    </w:pPr>
  </w:style>
  <w:style w:type="character" w:customStyle="1" w:styleId="PieddepageCar">
    <w:name w:val="Pied de page Car"/>
    <w:basedOn w:val="Policepardfaut"/>
    <w:link w:val="Pieddepage"/>
    <w:uiPriority w:val="99"/>
    <w:rsid w:val="00803A4B"/>
  </w:style>
  <w:style w:type="character" w:customStyle="1" w:styleId="Titre1Car">
    <w:name w:val="Titre 1 Car"/>
    <w:basedOn w:val="Policepardfaut"/>
    <w:link w:val="Titre1"/>
    <w:rsid w:val="0096597A"/>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96597A"/>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rsid w:val="0096597A"/>
    <w:rPr>
      <w:rFonts w:ascii="Times New Roman" w:eastAsia="Times New Roman" w:hAnsi="Times New Roman" w:cs="Times New Roman"/>
      <w:b/>
      <w:bCs/>
      <w:sz w:val="36"/>
      <w:szCs w:val="36"/>
      <w:u w:val="single"/>
      <w:lang w:eastAsia="fr-FR"/>
    </w:rPr>
  </w:style>
  <w:style w:type="character" w:styleId="Lienhypertexte">
    <w:name w:val="Hyperlink"/>
    <w:rsid w:val="0096597A"/>
    <w:rPr>
      <w:color w:val="0000FF"/>
      <w:u w:val="single"/>
    </w:rPr>
  </w:style>
  <w:style w:type="paragraph" w:styleId="Retraitcorpsdetexte">
    <w:name w:val="Body Text Indent"/>
    <w:basedOn w:val="Normal"/>
    <w:link w:val="RetraitcorpsdetexteCar"/>
    <w:rsid w:val="0096597A"/>
    <w:pPr>
      <w:tabs>
        <w:tab w:val="center" w:pos="6804"/>
      </w:tabs>
      <w:ind w:right="540" w:firstLine="567"/>
      <w:jc w:val="both"/>
    </w:pPr>
    <w:rPr>
      <w:rFonts w:ascii="Arial" w:hAnsi="Arial" w:cs="Arial"/>
    </w:rPr>
  </w:style>
  <w:style w:type="character" w:customStyle="1" w:styleId="RetraitcorpsdetexteCar">
    <w:name w:val="Retrait corps de texte Car"/>
    <w:basedOn w:val="Policepardfaut"/>
    <w:link w:val="Retraitcorpsdetexte"/>
    <w:rsid w:val="0096597A"/>
    <w:rPr>
      <w:rFonts w:ascii="Arial" w:eastAsia="Times New Roman" w:hAnsi="Arial" w:cs="Arial"/>
      <w:sz w:val="20"/>
      <w:szCs w:val="20"/>
      <w:lang w:eastAsia="fr-FR"/>
    </w:rPr>
  </w:style>
  <w:style w:type="paragraph" w:styleId="Corpsdetexte">
    <w:name w:val="Body Text"/>
    <w:basedOn w:val="Normal"/>
    <w:link w:val="CorpsdetexteCar"/>
    <w:rsid w:val="0096597A"/>
    <w:pPr>
      <w:tabs>
        <w:tab w:val="center" w:pos="7371"/>
      </w:tabs>
      <w:ind w:right="-85"/>
      <w:jc w:val="both"/>
    </w:pPr>
    <w:rPr>
      <w:rFonts w:ascii="Arial" w:hAnsi="Arial" w:cs="Arial"/>
    </w:rPr>
  </w:style>
  <w:style w:type="character" w:customStyle="1" w:styleId="CorpsdetexteCar">
    <w:name w:val="Corps de texte Car"/>
    <w:basedOn w:val="Policepardfaut"/>
    <w:link w:val="Corpsdetexte"/>
    <w:rsid w:val="0096597A"/>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DB5F-7186-4612-9F7D-409A9B7A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3116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dreux</dc:creator>
  <cp:keywords/>
  <dc:description/>
  <cp:lastModifiedBy>David Sattler</cp:lastModifiedBy>
  <cp:revision>3</cp:revision>
  <cp:lastPrinted>2021-12-16T10:05:00Z</cp:lastPrinted>
  <dcterms:created xsi:type="dcterms:W3CDTF">2022-10-10T09:35:00Z</dcterms:created>
  <dcterms:modified xsi:type="dcterms:W3CDTF">2025-07-24T14:30:00Z</dcterms:modified>
</cp:coreProperties>
</file>